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39" w:rsidRPr="00250339" w:rsidRDefault="00250339" w:rsidP="0025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Номер телефона «горячей линии» по вопросам профилактики</w:t>
      </w:r>
    </w:p>
    <w:p w:rsidR="00250339" w:rsidRDefault="00250339" w:rsidP="0025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</w:p>
    <w:p w:rsidR="00250339" w:rsidRPr="00250339" w:rsidRDefault="00250339" w:rsidP="0025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МСК «Лидер</w:t>
      </w:r>
      <w:r w:rsidRPr="00250339">
        <w:rPr>
          <w:rFonts w:ascii="Times New Roman" w:hAnsi="Times New Roman" w:cs="Times New Roman"/>
          <w:sz w:val="28"/>
          <w:szCs w:val="28"/>
        </w:rPr>
        <w:t xml:space="preserve">» +7(496) </w:t>
      </w:r>
      <w:r>
        <w:rPr>
          <w:rFonts w:ascii="Times New Roman" w:hAnsi="Times New Roman" w:cs="Times New Roman"/>
          <w:sz w:val="28"/>
          <w:szCs w:val="28"/>
        </w:rPr>
        <w:t xml:space="preserve">23-14-27, </w:t>
      </w:r>
      <w:r w:rsidRPr="00250339">
        <w:rPr>
          <w:rFonts w:ascii="Times New Roman" w:hAnsi="Times New Roman" w:cs="Times New Roman"/>
          <w:sz w:val="28"/>
          <w:szCs w:val="28"/>
        </w:rPr>
        <w:t xml:space="preserve">+7(496) </w:t>
      </w:r>
      <w:r>
        <w:rPr>
          <w:rFonts w:ascii="Times New Roman" w:hAnsi="Times New Roman" w:cs="Times New Roman"/>
          <w:sz w:val="28"/>
          <w:szCs w:val="28"/>
        </w:rPr>
        <w:t>23-14-25</w:t>
      </w:r>
    </w:p>
    <w:p w:rsid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339" w:rsidRPr="00250339" w:rsidRDefault="00250339" w:rsidP="0025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Уважаемые заявители!</w:t>
      </w: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По телефону «горячей линии» по вопросам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39">
        <w:rPr>
          <w:rFonts w:ascii="Times New Roman" w:hAnsi="Times New Roman" w:cs="Times New Roman"/>
          <w:sz w:val="28"/>
          <w:szCs w:val="28"/>
        </w:rPr>
        <w:t>коррупции принимается и рассматривается информация о фактах:</w:t>
      </w: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1. коррупционных проявлений в действиях служебных поведений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250339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>МСК «Лидер</w:t>
      </w:r>
      <w:r w:rsidRPr="00250339">
        <w:rPr>
          <w:rFonts w:ascii="Times New Roman" w:hAnsi="Times New Roman" w:cs="Times New Roman"/>
          <w:sz w:val="28"/>
          <w:szCs w:val="28"/>
        </w:rPr>
        <w:t>» 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39">
        <w:rPr>
          <w:rFonts w:ascii="Times New Roman" w:hAnsi="Times New Roman" w:cs="Times New Roman"/>
          <w:sz w:val="28"/>
          <w:szCs w:val="28"/>
        </w:rPr>
        <w:t xml:space="preserve">организаций МБУ </w:t>
      </w:r>
      <w:r>
        <w:rPr>
          <w:rFonts w:ascii="Times New Roman" w:hAnsi="Times New Roman" w:cs="Times New Roman"/>
          <w:sz w:val="28"/>
          <w:szCs w:val="28"/>
        </w:rPr>
        <w:t>МСК «Лидер</w:t>
      </w:r>
      <w:r w:rsidRPr="00250339">
        <w:rPr>
          <w:rFonts w:ascii="Times New Roman" w:hAnsi="Times New Roman" w:cs="Times New Roman"/>
          <w:sz w:val="28"/>
          <w:szCs w:val="28"/>
        </w:rPr>
        <w:t>»;</w:t>
      </w: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2. конфликта интересов в действиях служебных поведений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250339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>МСК «Лидер</w:t>
      </w:r>
      <w:r w:rsidRPr="00250339">
        <w:rPr>
          <w:rFonts w:ascii="Times New Roman" w:hAnsi="Times New Roman" w:cs="Times New Roman"/>
          <w:sz w:val="28"/>
          <w:szCs w:val="28"/>
        </w:rPr>
        <w:t>» 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39">
        <w:rPr>
          <w:rFonts w:ascii="Times New Roman" w:hAnsi="Times New Roman" w:cs="Times New Roman"/>
          <w:sz w:val="28"/>
          <w:szCs w:val="28"/>
        </w:rPr>
        <w:t xml:space="preserve">организаций МБУ </w:t>
      </w:r>
      <w:r>
        <w:rPr>
          <w:rFonts w:ascii="Times New Roman" w:hAnsi="Times New Roman" w:cs="Times New Roman"/>
          <w:sz w:val="28"/>
          <w:szCs w:val="28"/>
        </w:rPr>
        <w:t>МСК «Лидер</w:t>
      </w:r>
      <w:r w:rsidRPr="00250339">
        <w:rPr>
          <w:rFonts w:ascii="Times New Roman" w:hAnsi="Times New Roman" w:cs="Times New Roman"/>
          <w:sz w:val="28"/>
          <w:szCs w:val="28"/>
        </w:rPr>
        <w:t>»;</w:t>
      </w:r>
    </w:p>
    <w:p w:rsid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 xml:space="preserve">3. несоблюдения служебных поведений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250339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>МСК «Лидер</w:t>
      </w:r>
      <w:r w:rsidRPr="00250339">
        <w:rPr>
          <w:rFonts w:ascii="Times New Roman" w:hAnsi="Times New Roman" w:cs="Times New Roman"/>
          <w:sz w:val="28"/>
          <w:szCs w:val="28"/>
        </w:rPr>
        <w:t>» 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39">
        <w:rPr>
          <w:rFonts w:ascii="Times New Roman" w:hAnsi="Times New Roman" w:cs="Times New Roman"/>
          <w:sz w:val="28"/>
          <w:szCs w:val="28"/>
        </w:rPr>
        <w:t xml:space="preserve">организаций МБУ </w:t>
      </w:r>
      <w:r>
        <w:rPr>
          <w:rFonts w:ascii="Times New Roman" w:hAnsi="Times New Roman" w:cs="Times New Roman"/>
          <w:sz w:val="28"/>
          <w:szCs w:val="28"/>
        </w:rPr>
        <w:t>МСК «Лидер</w:t>
      </w:r>
      <w:r w:rsidRPr="00250339">
        <w:rPr>
          <w:rFonts w:ascii="Times New Roman" w:hAnsi="Times New Roman" w:cs="Times New Roman"/>
          <w:sz w:val="28"/>
          <w:szCs w:val="28"/>
        </w:rPr>
        <w:t>», ограничений и запретов,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3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Не рассматриваются:</w:t>
      </w: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• анонимные обращения (без указания фамилии заявителя);</w:t>
      </w:r>
    </w:p>
    <w:p w:rsid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• обращения, не касающиеся коррупционных действий 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39">
        <w:rPr>
          <w:rFonts w:ascii="Times New Roman" w:hAnsi="Times New Roman" w:cs="Times New Roman"/>
          <w:sz w:val="28"/>
          <w:szCs w:val="28"/>
        </w:rPr>
        <w:t xml:space="preserve">поведений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250339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>МСК «Лидер</w:t>
      </w:r>
      <w:r w:rsidRPr="00250339">
        <w:rPr>
          <w:rFonts w:ascii="Times New Roman" w:hAnsi="Times New Roman" w:cs="Times New Roman"/>
          <w:sz w:val="28"/>
          <w:szCs w:val="28"/>
        </w:rPr>
        <w:t>» 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39">
        <w:rPr>
          <w:rFonts w:ascii="Times New Roman" w:hAnsi="Times New Roman" w:cs="Times New Roman"/>
          <w:sz w:val="28"/>
          <w:szCs w:val="28"/>
        </w:rPr>
        <w:t xml:space="preserve">организаций МБУ </w:t>
      </w:r>
      <w:r>
        <w:rPr>
          <w:rFonts w:ascii="Times New Roman" w:hAnsi="Times New Roman" w:cs="Times New Roman"/>
          <w:sz w:val="28"/>
          <w:szCs w:val="28"/>
        </w:rPr>
        <w:t>МСК «Лидер</w:t>
      </w:r>
      <w:r w:rsidRPr="002503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Конфиденциальность обращения гарантируется.</w:t>
      </w: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339" w:rsidRPr="00250339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>Время приема обращений по телефону «горячей линии»:</w:t>
      </w:r>
    </w:p>
    <w:p w:rsidR="00C9626F" w:rsidRDefault="00250339" w:rsidP="0025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0339">
        <w:rPr>
          <w:rFonts w:ascii="Times New Roman" w:hAnsi="Times New Roman" w:cs="Times New Roman"/>
          <w:sz w:val="28"/>
          <w:szCs w:val="28"/>
        </w:rPr>
        <w:t xml:space="preserve">• с понедельника по </w:t>
      </w:r>
      <w:r>
        <w:rPr>
          <w:rFonts w:ascii="Times New Roman" w:hAnsi="Times New Roman" w:cs="Times New Roman"/>
          <w:sz w:val="28"/>
          <w:szCs w:val="28"/>
        </w:rPr>
        <w:t>пятницу</w:t>
      </w:r>
      <w:r w:rsidRPr="00250339">
        <w:rPr>
          <w:rFonts w:ascii="Times New Roman" w:hAnsi="Times New Roman" w:cs="Times New Roman"/>
          <w:sz w:val="28"/>
          <w:szCs w:val="28"/>
        </w:rPr>
        <w:t xml:space="preserve"> – с 8.00 до 17.00 часов по московскому</w:t>
      </w:r>
      <w:r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CA">
        <w:rPr>
          <w:rFonts w:ascii="Times New Roman" w:hAnsi="Times New Roman" w:cs="Times New Roman"/>
          <w:sz w:val="28"/>
          <w:szCs w:val="28"/>
        </w:rPr>
        <w:t>Порядок и график приема граждан по коррупционным вопросам</w:t>
      </w: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CA">
        <w:rPr>
          <w:rFonts w:ascii="Times New Roman" w:hAnsi="Times New Roman" w:cs="Times New Roman"/>
          <w:sz w:val="28"/>
          <w:szCs w:val="28"/>
        </w:rPr>
        <w:t>Дни приема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6DCA">
        <w:rPr>
          <w:rFonts w:ascii="Times New Roman" w:hAnsi="Times New Roman" w:cs="Times New Roman"/>
          <w:sz w:val="28"/>
          <w:szCs w:val="28"/>
        </w:rPr>
        <w:t>Время приема</w:t>
      </w: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CA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376DCA">
        <w:rPr>
          <w:rFonts w:ascii="Times New Roman" w:hAnsi="Times New Roman" w:cs="Times New Roman"/>
          <w:sz w:val="28"/>
          <w:szCs w:val="28"/>
        </w:rPr>
        <w:t xml:space="preserve"> 09 – 00 до 12 – 00</w:t>
      </w: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CA"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 xml:space="preserve">                с</w:t>
      </w:r>
      <w:r w:rsidRPr="00376DCA">
        <w:rPr>
          <w:rFonts w:ascii="Times New Roman" w:hAnsi="Times New Roman" w:cs="Times New Roman"/>
          <w:sz w:val="28"/>
          <w:szCs w:val="28"/>
        </w:rPr>
        <w:t xml:space="preserve"> 09 – 00 до 12 – 00</w:t>
      </w: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CA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Pr="00376DCA">
        <w:rPr>
          <w:rFonts w:ascii="Times New Roman" w:hAnsi="Times New Roman" w:cs="Times New Roman"/>
          <w:sz w:val="28"/>
          <w:szCs w:val="28"/>
        </w:rPr>
        <w:t xml:space="preserve"> 09 – 00 до 12 – 00</w:t>
      </w: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CA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                с </w:t>
      </w:r>
      <w:r w:rsidRPr="00376DCA">
        <w:rPr>
          <w:rFonts w:ascii="Times New Roman" w:hAnsi="Times New Roman" w:cs="Times New Roman"/>
          <w:sz w:val="28"/>
          <w:szCs w:val="28"/>
        </w:rPr>
        <w:t>09 – 00 до 12 – 00</w:t>
      </w: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CA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               с</w:t>
      </w:r>
      <w:r w:rsidRPr="00376DCA">
        <w:rPr>
          <w:rFonts w:ascii="Times New Roman" w:hAnsi="Times New Roman" w:cs="Times New Roman"/>
          <w:sz w:val="28"/>
          <w:szCs w:val="28"/>
        </w:rPr>
        <w:t xml:space="preserve"> 09 – 00 до 12 – 00</w:t>
      </w:r>
    </w:p>
    <w:p w:rsidR="00376DCA" w:rsidRPr="00376DCA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CA"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76DCA">
        <w:rPr>
          <w:rFonts w:ascii="Times New Roman" w:hAnsi="Times New Roman" w:cs="Times New Roman"/>
          <w:sz w:val="28"/>
          <w:szCs w:val="28"/>
        </w:rPr>
        <w:t>ВЫХОДНОЙ</w:t>
      </w:r>
    </w:p>
    <w:p w:rsidR="00376DCA" w:rsidRPr="00250339" w:rsidRDefault="00376DCA" w:rsidP="00376D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DCA">
        <w:rPr>
          <w:rFonts w:ascii="Times New Roman" w:hAnsi="Times New Roman" w:cs="Times New Roman"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376DCA">
        <w:rPr>
          <w:rFonts w:ascii="Times New Roman" w:hAnsi="Times New Roman" w:cs="Times New Roman"/>
          <w:sz w:val="28"/>
          <w:szCs w:val="28"/>
        </w:rPr>
        <w:t>ВЫХОДНОЙ</w:t>
      </w:r>
    </w:p>
    <w:sectPr w:rsidR="00376DCA" w:rsidRPr="0025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39"/>
    <w:rsid w:val="00250339"/>
    <w:rsid w:val="00376DCA"/>
    <w:rsid w:val="00C9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3F42"/>
  <w15:chartTrackingRefBased/>
  <w15:docId w15:val="{C00606F2-FF7D-494C-9B10-B608F7EC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2022-02-09T08:21:00Z</dcterms:created>
  <dcterms:modified xsi:type="dcterms:W3CDTF">2022-02-09T08:29:00Z</dcterms:modified>
</cp:coreProperties>
</file>